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44" w:rsidRDefault="00054BAB">
      <w:pPr>
        <w:ind w:left="-5"/>
      </w:pPr>
      <w:bookmarkStart w:id="0" w:name="_GoBack"/>
      <w:bookmarkEnd w:id="0"/>
      <w:r>
        <w:t xml:space="preserve">Provider:  Roy Andrews, DO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700"/>
        <w:gridCol w:w="1622"/>
        <w:gridCol w:w="1616"/>
        <w:gridCol w:w="1623"/>
      </w:tblGrid>
      <w:tr w:rsidR="00605C44">
        <w:trPr>
          <w:trHeight w:val="769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2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6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59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25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65%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61%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23%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31%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9" w:firstLine="0"/>
              <w:jc w:val="center"/>
            </w:pPr>
            <w:r>
              <w:t xml:space="preserve">7%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11%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29%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36%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46" w:firstLine="0"/>
            </w:pPr>
            <w:r>
              <w:t xml:space="preserve">Depression Screening/Follow-up Documented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61%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75%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48%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51%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26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Poor Control (A1c&gt;9% or no test)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40%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38%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54%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53%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5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Kathy Dial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700"/>
        <w:gridCol w:w="1622"/>
        <w:gridCol w:w="1616"/>
        <w:gridCol w:w="1623"/>
      </w:tblGrid>
      <w:tr w:rsidR="00605C44">
        <w:trPr>
          <w:trHeight w:val="767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after="2" w:line="238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2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6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59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25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46%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46%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N/A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55" w:firstLine="0"/>
              <w:jc w:val="center"/>
            </w:pPr>
            <w:r>
              <w:t xml:space="preserve">N/A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7" w:firstLine="0"/>
              <w:jc w:val="center"/>
            </w:pPr>
            <w:r>
              <w:t xml:space="preserve">85%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4" w:firstLine="0"/>
              <w:jc w:val="center"/>
            </w:pPr>
            <w:r>
              <w:t xml:space="preserve">85%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52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0" w:firstLine="0"/>
        <w:jc w:val="both"/>
      </w:pPr>
      <w:r>
        <w:t xml:space="preserve"> </w:t>
      </w:r>
      <w:r>
        <w:tab/>
        <w:t xml:space="preserve"> </w:t>
      </w:r>
    </w:p>
    <w:p w:rsidR="00605C44" w:rsidRDefault="00054BAB">
      <w:pPr>
        <w:spacing w:after="218"/>
        <w:ind w:left="-5"/>
      </w:pPr>
      <w:r>
        <w:t xml:space="preserve">Date: 4-11-2017 </w:t>
      </w:r>
    </w:p>
    <w:p w:rsidR="00605C44" w:rsidRDefault="00054BAB">
      <w:pPr>
        <w:ind w:left="-5"/>
      </w:pPr>
      <w:r>
        <w:t xml:space="preserve">Provider:  Gayle Bates, MD </w:t>
      </w:r>
    </w:p>
    <w:tbl>
      <w:tblPr>
        <w:tblStyle w:val="TableGrid"/>
        <w:tblW w:w="9417" w:type="dxa"/>
        <w:tblInd w:w="-108" w:type="dxa"/>
        <w:tblCellMar>
          <w:top w:w="5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340"/>
        <w:gridCol w:w="1802"/>
        <w:gridCol w:w="1634"/>
        <w:gridCol w:w="1641"/>
      </w:tblGrid>
      <w:tr w:rsidR="00605C44">
        <w:trPr>
          <w:trHeight w:val="76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1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2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27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35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Vaccinations (2 </w:t>
            </w:r>
            <w:proofErr w:type="spellStart"/>
            <w:r>
              <w:t>y.o</w:t>
            </w:r>
            <w:proofErr w:type="spellEnd"/>
            <w:r>
              <w:t xml:space="preserve">.)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29" w:firstLine="0"/>
              <w:jc w:val="center"/>
            </w:pPr>
            <w:r>
              <w:t xml:space="preserve">27%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22" w:firstLine="0"/>
              <w:jc w:val="center"/>
            </w:pPr>
            <w:r>
              <w:t xml:space="preserve">36%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18" w:firstLine="0"/>
              <w:jc w:val="center"/>
            </w:pPr>
            <w:r>
              <w:t xml:space="preserve">22% </w:t>
            </w:r>
          </w:p>
        </w:tc>
      </w:tr>
      <w:tr w:rsidR="00605C44">
        <w:trPr>
          <w:trHeight w:val="516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9" w:firstLine="0"/>
              <w:jc w:val="center"/>
            </w:pPr>
            <w:r>
              <w:t xml:space="preserve">67%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22" w:firstLine="0"/>
              <w:jc w:val="center"/>
            </w:pPr>
            <w:r>
              <w:t xml:space="preserve">83%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18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Use of Appropriate Medications for Asthma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6" w:firstLine="0"/>
              <w:jc w:val="center"/>
            </w:pPr>
            <w:r>
              <w:t xml:space="preserve">100%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25" w:firstLine="0"/>
              <w:jc w:val="center"/>
            </w:pPr>
            <w:r>
              <w:t xml:space="preserve">100%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18" w:firstLine="0"/>
              <w:jc w:val="center"/>
            </w:pPr>
            <w:r>
              <w:t xml:space="preserve">91%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Holly Booher </w:t>
      </w:r>
    </w:p>
    <w:tbl>
      <w:tblPr>
        <w:tblStyle w:val="TableGrid"/>
        <w:tblW w:w="9381" w:type="dxa"/>
        <w:tblInd w:w="-108" w:type="dxa"/>
        <w:tblCellMar>
          <w:top w:w="7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340"/>
        <w:gridCol w:w="1802"/>
        <w:gridCol w:w="1616"/>
        <w:gridCol w:w="1623"/>
      </w:tblGrid>
      <w:tr w:rsidR="00605C44">
        <w:trPr>
          <w:trHeight w:val="76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9" w:firstLine="0"/>
              <w:jc w:val="center"/>
            </w:pPr>
            <w:r>
              <w:rPr>
                <w:b/>
              </w:rPr>
              <w:lastRenderedPageBreak/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38" w:lineRule="auto"/>
              <w:ind w:left="0" w:firstLine="0"/>
              <w:jc w:val="center"/>
            </w:pPr>
            <w:r>
              <w:rPr>
                <w:b/>
              </w:rPr>
              <w:t xml:space="preserve">January 2017 </w:t>
            </w: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33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37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25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37" w:firstLine="0"/>
              <w:jc w:val="center"/>
            </w:pPr>
            <w:r>
              <w:t xml:space="preserve">60%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32" w:firstLine="0"/>
              <w:jc w:val="center"/>
            </w:pPr>
            <w:r>
              <w:t xml:space="preserve">65%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30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2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37" w:firstLine="0"/>
              <w:jc w:val="center"/>
            </w:pPr>
            <w:r>
              <w:t xml:space="preserve">92%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34" w:firstLine="0"/>
              <w:jc w:val="center"/>
            </w:pPr>
            <w:r>
              <w:t xml:space="preserve">100%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30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spacing w:after="216"/>
        <w:ind w:left="0" w:firstLine="0"/>
      </w:pPr>
      <w:r>
        <w:t xml:space="preserve"> </w:t>
      </w:r>
    </w:p>
    <w:p w:rsidR="00605C44" w:rsidRDefault="00054BAB">
      <w:pPr>
        <w:ind w:left="0" w:firstLine="0"/>
        <w:jc w:val="both"/>
      </w:pPr>
      <w:r>
        <w:t xml:space="preserve"> </w:t>
      </w:r>
      <w:r>
        <w:tab/>
        <w:t xml:space="preserve"> </w:t>
      </w:r>
    </w:p>
    <w:p w:rsidR="00605C44" w:rsidRDefault="00054BAB">
      <w:pPr>
        <w:ind w:left="-5"/>
      </w:pPr>
      <w:r>
        <w:t xml:space="preserve">Provider:  Sally Blackburn, FNP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57%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66%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33%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43%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36%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51%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30%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20%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68%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75%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Brooke Ellison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41%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59%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19%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17%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88%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97%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spacing w:after="218"/>
        <w:ind w:left="-5"/>
      </w:pPr>
      <w:r>
        <w:t xml:space="preserve">Date: 4-11-2017 </w:t>
      </w:r>
    </w:p>
    <w:p w:rsidR="00605C44" w:rsidRDefault="00054BAB">
      <w:pPr>
        <w:ind w:left="-5"/>
      </w:pPr>
      <w:r>
        <w:t xml:space="preserve">Provider:  Jeremy Bradley, MD </w:t>
      </w:r>
    </w:p>
    <w:tbl>
      <w:tblPr>
        <w:tblStyle w:val="TableGrid"/>
        <w:tblW w:w="9417" w:type="dxa"/>
        <w:tblInd w:w="-108" w:type="dxa"/>
        <w:tblCellMar>
          <w:top w:w="5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340"/>
        <w:gridCol w:w="1802"/>
        <w:gridCol w:w="1634"/>
        <w:gridCol w:w="1641"/>
      </w:tblGrid>
      <w:tr w:rsidR="00605C44">
        <w:trPr>
          <w:trHeight w:val="76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1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2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27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35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Vaccinations (2 </w:t>
            </w:r>
            <w:proofErr w:type="spellStart"/>
            <w:r>
              <w:t>y.o</w:t>
            </w:r>
            <w:proofErr w:type="spellEnd"/>
            <w:r>
              <w:t xml:space="preserve">.)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26" w:firstLine="0"/>
              <w:jc w:val="center"/>
            </w:pPr>
            <w:r>
              <w:t xml:space="preserve">4%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22" w:firstLine="0"/>
              <w:jc w:val="center"/>
            </w:pPr>
            <w:r>
              <w:t xml:space="preserve">14%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18" w:firstLine="0"/>
              <w:jc w:val="center"/>
            </w:pPr>
            <w:r>
              <w:t xml:space="preserve">22% </w:t>
            </w:r>
          </w:p>
        </w:tc>
      </w:tr>
      <w:tr w:rsidR="00605C44">
        <w:trPr>
          <w:trHeight w:val="516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9" w:firstLine="0"/>
              <w:jc w:val="center"/>
            </w:pPr>
            <w:r>
              <w:t xml:space="preserve">62%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22" w:firstLine="0"/>
              <w:jc w:val="center"/>
            </w:pPr>
            <w:r>
              <w:t xml:space="preserve">60%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18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lastRenderedPageBreak/>
              <w:t xml:space="preserve">Use of Appropriate Medications for Asthma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6" w:firstLine="0"/>
              <w:jc w:val="center"/>
            </w:pPr>
            <w:r>
              <w:t xml:space="preserve">100%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25" w:firstLine="0"/>
              <w:jc w:val="center"/>
            </w:pPr>
            <w:r>
              <w:t xml:space="preserve">100%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18" w:firstLine="0"/>
              <w:jc w:val="center"/>
            </w:pPr>
            <w:r>
              <w:t xml:space="preserve">91%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Katie Pickle </w:t>
      </w:r>
    </w:p>
    <w:tbl>
      <w:tblPr>
        <w:tblStyle w:val="TableGrid"/>
        <w:tblW w:w="9381" w:type="dxa"/>
        <w:tblInd w:w="-108" w:type="dxa"/>
        <w:tblCellMar>
          <w:top w:w="7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340"/>
        <w:gridCol w:w="1802"/>
        <w:gridCol w:w="1616"/>
        <w:gridCol w:w="1623"/>
      </w:tblGrid>
      <w:tr w:rsidR="00605C44">
        <w:trPr>
          <w:trHeight w:val="76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29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38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33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37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25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37" w:firstLine="0"/>
              <w:jc w:val="center"/>
            </w:pPr>
            <w:r>
              <w:t xml:space="preserve">63%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32" w:firstLine="0"/>
              <w:jc w:val="center"/>
            </w:pPr>
            <w:r>
              <w:t xml:space="preserve">56%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30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2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35" w:firstLine="0"/>
              <w:jc w:val="center"/>
            </w:pPr>
            <w:r>
              <w:t xml:space="preserve">100%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33" w:firstLine="0"/>
              <w:jc w:val="center"/>
            </w:pPr>
            <w:r>
              <w:t xml:space="preserve">N/A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30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spacing w:after="216"/>
        <w:ind w:left="0" w:firstLine="0"/>
      </w:pPr>
      <w:r>
        <w:t xml:space="preserve"> </w:t>
      </w:r>
    </w:p>
    <w:p w:rsidR="00605C44" w:rsidRDefault="00054BAB">
      <w:pPr>
        <w:ind w:left="0" w:firstLine="0"/>
      </w:pPr>
      <w:r>
        <w:t xml:space="preserve"> </w:t>
      </w:r>
      <w:r>
        <w:tab/>
        <w:t xml:space="preserve"> </w:t>
      </w:r>
    </w:p>
    <w:p w:rsidR="00605C44" w:rsidRDefault="00054BAB">
      <w:pPr>
        <w:ind w:left="-5"/>
      </w:pPr>
      <w:r>
        <w:t xml:space="preserve">Provider:  Stephanie Branham, FNP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30%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Depression Screening/Follow-</w:t>
            </w:r>
            <w:r>
              <w:t xml:space="preserve">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70%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72%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25%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29%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72%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75%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Kathy Ratcliffe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72%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73%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35%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40%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96%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99%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605C44">
      <w:pPr>
        <w:sectPr w:rsidR="00605C44">
          <w:headerReference w:type="even" r:id="rId6"/>
          <w:headerReference w:type="default" r:id="rId7"/>
          <w:headerReference w:type="first" r:id="rId8"/>
          <w:pgSz w:w="12240" w:h="15840"/>
          <w:pgMar w:top="1440" w:right="1440" w:bottom="1440" w:left="1440" w:header="1446" w:footer="720" w:gutter="0"/>
          <w:cols w:space="720"/>
        </w:sectPr>
      </w:pPr>
    </w:p>
    <w:p w:rsidR="00605C44" w:rsidRDefault="00054BAB">
      <w:pPr>
        <w:ind w:left="-5"/>
      </w:pPr>
      <w:r>
        <w:lastRenderedPageBreak/>
        <w:t xml:space="preserve">Provider:  Kristin Bresowar, MD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63%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34%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40%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56%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77%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68%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61%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21%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25%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66%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Amanda French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3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7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6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4" w:firstLine="0"/>
            </w:pPr>
            <w:r>
              <w:rPr>
                <w:b/>
              </w:rPr>
              <w:t xml:space="preserve">Performance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8" w:firstLine="0"/>
              <w:jc w:val="center"/>
            </w:pPr>
            <w:r>
              <w:t xml:space="preserve">74%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5" w:firstLine="0"/>
              <w:jc w:val="center"/>
            </w:pPr>
            <w:r>
              <w:t xml:space="preserve">78%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4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8" w:firstLine="0"/>
              <w:jc w:val="center"/>
            </w:pPr>
            <w:r>
              <w:t xml:space="preserve">44%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5" w:firstLine="0"/>
              <w:jc w:val="center"/>
            </w:pPr>
            <w:r>
              <w:t xml:space="preserve">50%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4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8" w:firstLine="0"/>
              <w:jc w:val="center"/>
            </w:pPr>
            <w:r>
              <w:t xml:space="preserve">91%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" w:firstLine="0"/>
              <w:jc w:val="center"/>
            </w:pPr>
            <w:r>
              <w:t xml:space="preserve">97%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4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ind w:left="-5"/>
      </w:pPr>
      <w:r>
        <w:t xml:space="preserve">Provider:  Teresa Fullen, FNP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30%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76%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73%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53%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28%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28%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54%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60%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lastRenderedPageBreak/>
        <w:t xml:space="preserve">Nurse:  Patty Huff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</w:t>
            </w: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71%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72%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49%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44%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85%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93%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ind w:left="-5"/>
      </w:pPr>
      <w:r>
        <w:t xml:space="preserve">Provider:  Kerri Jackson, FNP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53%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49%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53%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49%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66%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75%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79%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70%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30%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28%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78%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79%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Jennifer Holland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82%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76%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64%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63%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89%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92%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ind w:left="-5"/>
      </w:pPr>
      <w:r>
        <w:t xml:space="preserve">Provider:  Kerry Moore, MD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58%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49%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35%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lastRenderedPageBreak/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64%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66%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55%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67%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62%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60%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26%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28%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78%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Billie Puckett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67%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58%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17%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14%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81%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93%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ind w:left="-5"/>
      </w:pPr>
      <w:r>
        <w:t xml:space="preserve">Provider:  Vicente Ortiz, MD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53%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32%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14%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23%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52%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71%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32%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42%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52%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49%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71%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Tammy Lucion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67%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75%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lastRenderedPageBreak/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28%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54%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83%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97%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ind w:left="-5"/>
      </w:pPr>
      <w:r>
        <w:t xml:space="preserve">Provider:  Steven Sadler Chapman, FNP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19%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17%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19%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20%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63%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64%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45%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</w:t>
            </w:r>
            <w:r>
              <w:t xml:space="preserve">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45%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44%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51%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52%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Stephanie Davidson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60%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65%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54%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56%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93%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98%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ind w:left="-5"/>
      </w:pPr>
      <w:r>
        <w:t xml:space="preserve">Provider:  Carol Wilson, FNP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>April</w:t>
            </w:r>
            <w:r>
              <w:rPr>
                <w:b/>
              </w:rPr>
              <w:t xml:space="preserve">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50%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48%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23%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33%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17%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24%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19%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25%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66%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72%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53%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56%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35%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32%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lastRenderedPageBreak/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75%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76%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Angie Wood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6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2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6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68%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74%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t xml:space="preserve">54%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" w:firstLine="0"/>
              <w:jc w:val="center"/>
            </w:pPr>
            <w:r>
              <w:t xml:space="preserve">48%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5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  <w:jc w:val="center"/>
            </w:pPr>
            <w:r>
              <w:t xml:space="preserve">87%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" w:firstLine="0"/>
              <w:jc w:val="center"/>
            </w:pPr>
            <w:r>
              <w:t xml:space="preserve">98%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5" w:firstLine="0"/>
              <w:jc w:val="center"/>
            </w:pPr>
            <w:r>
              <w:t xml:space="preserve">94% </w:t>
            </w:r>
          </w:p>
        </w:tc>
      </w:tr>
    </w:tbl>
    <w:p w:rsidR="00605C44" w:rsidRDefault="00054BAB">
      <w:pPr>
        <w:ind w:left="-5"/>
      </w:pPr>
      <w:r>
        <w:t xml:space="preserve">Provider:  Katie Croteau, MD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4150"/>
        <w:gridCol w:w="1799"/>
        <w:gridCol w:w="1810"/>
        <w:gridCol w:w="1819"/>
      </w:tblGrid>
      <w:tr w:rsidR="00605C44">
        <w:trPr>
          <w:trHeight w:val="769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2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20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4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30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24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Blood Pressure Control (&lt;140/90)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54%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49%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57% </w:t>
            </w:r>
          </w:p>
        </w:tc>
      </w:tr>
      <w:tr w:rsidR="00605C44">
        <w:trPr>
          <w:trHeight w:val="264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Breast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3" w:firstLine="0"/>
              <w:jc w:val="center"/>
            </w:pPr>
            <w:r>
              <w:t xml:space="preserve">N/A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13%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36%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Cervical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12%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26%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Colorectal Cancer Screening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6" w:firstLine="0"/>
              <w:jc w:val="center"/>
            </w:pPr>
            <w:r>
              <w:t xml:space="preserve">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17%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40%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Depression Screening/Follow-up Documented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46%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66%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  <w:tr w:rsidR="00605C44">
        <w:trPr>
          <w:trHeight w:val="26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Diabetes Control (A1c &lt;8%)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4" w:firstLine="0"/>
              <w:jc w:val="center"/>
            </w:pPr>
            <w:r>
              <w:t xml:space="preserve">28%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40%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55% </w:t>
            </w:r>
          </w:p>
        </w:tc>
      </w:tr>
      <w:tr w:rsidR="00605C44">
        <w:trPr>
          <w:trHeight w:val="516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713" w:firstLine="0"/>
              <w:jc w:val="both"/>
            </w:pPr>
            <w:r>
              <w:t xml:space="preserve">Diabetes Poor Control  (A1c&gt;9% or no test)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4" w:firstLine="0"/>
              <w:jc w:val="center"/>
            </w:pPr>
            <w:r>
              <w:t xml:space="preserve">72%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35" w:firstLine="0"/>
              <w:jc w:val="center"/>
            </w:pPr>
            <w:r>
              <w:t xml:space="preserve">51%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37" w:firstLine="0"/>
              <w:jc w:val="center"/>
            </w:pPr>
            <w:r>
              <w:t xml:space="preserve">33% </w:t>
            </w:r>
          </w:p>
        </w:tc>
      </w:tr>
      <w:tr w:rsidR="00605C44">
        <w:trPr>
          <w:trHeight w:val="262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LDL Documentation (Hypertension)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3" w:firstLine="0"/>
              <w:jc w:val="center"/>
            </w:pPr>
            <w:r>
              <w:t xml:space="preserve">N/A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35" w:firstLine="0"/>
              <w:jc w:val="center"/>
            </w:pPr>
            <w:r>
              <w:t xml:space="preserve">61%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37" w:firstLine="0"/>
              <w:jc w:val="center"/>
            </w:pPr>
            <w:r>
              <w:t xml:space="preserve">68% </w:t>
            </w:r>
          </w:p>
        </w:tc>
      </w:tr>
    </w:tbl>
    <w:p w:rsidR="00605C44" w:rsidRDefault="00054BAB">
      <w:pPr>
        <w:spacing w:after="218"/>
        <w:ind w:left="0" w:firstLine="0"/>
      </w:pPr>
      <w:r>
        <w:t xml:space="preserve"> </w:t>
      </w:r>
    </w:p>
    <w:p w:rsidR="00605C44" w:rsidRDefault="00054BAB">
      <w:pPr>
        <w:ind w:left="-5"/>
      </w:pPr>
      <w:r>
        <w:t xml:space="preserve">Nurse:  Jennifer Cunningham </w:t>
      </w:r>
    </w:p>
    <w:tbl>
      <w:tblPr>
        <w:tblStyle w:val="TableGrid"/>
        <w:tblW w:w="9561" w:type="dxa"/>
        <w:tblInd w:w="-108" w:type="dxa"/>
        <w:tblCellMar>
          <w:top w:w="5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4160"/>
        <w:gridCol w:w="1802"/>
        <w:gridCol w:w="1796"/>
        <w:gridCol w:w="1803"/>
      </w:tblGrid>
      <w:tr w:rsidR="00605C44">
        <w:trPr>
          <w:trHeight w:val="7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3" w:firstLine="0"/>
              <w:jc w:val="center"/>
            </w:pPr>
            <w:r>
              <w:rPr>
                <w:b/>
              </w:rPr>
              <w:t xml:space="preserve">Quality Measure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spacing w:line="240" w:lineRule="auto"/>
              <w:ind w:left="0" w:firstLine="0"/>
              <w:jc w:val="center"/>
            </w:pPr>
            <w:r>
              <w:rPr>
                <w:b/>
              </w:rPr>
              <w:t xml:space="preserve">January 2017 Provider </w:t>
            </w:r>
          </w:p>
          <w:p w:rsidR="00605C44" w:rsidRDefault="00054BAB">
            <w:pPr>
              <w:ind w:left="118" w:firstLine="0"/>
            </w:pPr>
            <w:r>
              <w:rPr>
                <w:b/>
              </w:rPr>
              <w:t xml:space="preserve">Performance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7" w:firstLine="0"/>
              <w:jc w:val="center"/>
            </w:pPr>
            <w:r>
              <w:rPr>
                <w:b/>
              </w:rPr>
              <w:t xml:space="preserve">April 2017 </w:t>
            </w:r>
          </w:p>
          <w:p w:rsidR="00605C44" w:rsidRDefault="00054BAB">
            <w:pPr>
              <w:ind w:left="0" w:right="6" w:firstLine="0"/>
              <w:jc w:val="center"/>
            </w:pPr>
            <w:r>
              <w:rPr>
                <w:b/>
              </w:rPr>
              <w:t xml:space="preserve">Provider </w:t>
            </w:r>
          </w:p>
          <w:p w:rsidR="00605C44" w:rsidRDefault="00054BAB">
            <w:pPr>
              <w:ind w:left="114" w:firstLine="0"/>
            </w:pPr>
            <w:r>
              <w:rPr>
                <w:b/>
              </w:rPr>
              <w:t xml:space="preserve">Performance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firstLine="0"/>
              <w:jc w:val="center"/>
            </w:pPr>
            <w:r>
              <w:rPr>
                <w:b/>
              </w:rPr>
              <w:t xml:space="preserve">Organization Performance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>Adult BMI Screening and Follow-up Counseling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8" w:firstLine="0"/>
              <w:jc w:val="center"/>
            </w:pPr>
            <w:r>
              <w:t xml:space="preserve">32%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5" w:firstLine="0"/>
              <w:jc w:val="center"/>
            </w:pPr>
            <w:r>
              <w:t xml:space="preserve">53%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4" w:firstLine="0"/>
              <w:jc w:val="center"/>
            </w:pPr>
            <w:r>
              <w:t>68%</w:t>
            </w:r>
            <w:r>
              <w:t xml:space="preserve"> </w:t>
            </w:r>
          </w:p>
        </w:tc>
      </w:tr>
      <w:tr w:rsidR="00605C44">
        <w:trPr>
          <w:trHeight w:val="51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Childhood Weight Assessment and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9" w:firstLine="0"/>
              <w:jc w:val="center"/>
            </w:pPr>
            <w:r>
              <w:t xml:space="preserve">N/A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05C44" w:rsidRDefault="00054BAB">
            <w:pPr>
              <w:ind w:left="0" w:right="7" w:firstLine="0"/>
              <w:jc w:val="center"/>
            </w:pPr>
            <w:r>
              <w:t xml:space="preserve">N/A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44" w:rsidRDefault="00054BAB">
            <w:pPr>
              <w:ind w:left="0" w:right="4" w:firstLine="0"/>
              <w:jc w:val="center"/>
            </w:pPr>
            <w:r>
              <w:t xml:space="preserve">54% </w:t>
            </w:r>
          </w:p>
        </w:tc>
      </w:tr>
      <w:tr w:rsidR="00605C44">
        <w:trPr>
          <w:trHeight w:val="26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firstLine="0"/>
            </w:pPr>
            <w:r>
              <w:t xml:space="preserve">Smoking Cessation Counseling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8" w:firstLine="0"/>
              <w:jc w:val="center"/>
            </w:pPr>
            <w:r>
              <w:t xml:space="preserve">62%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05C44" w:rsidRDefault="00054BAB">
            <w:pPr>
              <w:ind w:left="0" w:right="5" w:firstLine="0"/>
              <w:jc w:val="center"/>
            </w:pPr>
            <w:r>
              <w:t xml:space="preserve">97%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4" w:rsidRDefault="00054BAB">
            <w:pPr>
              <w:ind w:left="0" w:right="4" w:firstLine="0"/>
              <w:jc w:val="center"/>
            </w:pPr>
            <w:r>
              <w:t xml:space="preserve">94% </w:t>
            </w:r>
          </w:p>
        </w:tc>
      </w:tr>
    </w:tbl>
    <w:p w:rsidR="00054BAB" w:rsidRDefault="00054BAB"/>
    <w:sectPr w:rsidR="00054BAB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144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AB" w:rsidRDefault="00054BAB">
      <w:pPr>
        <w:spacing w:line="240" w:lineRule="auto"/>
      </w:pPr>
      <w:r>
        <w:separator/>
      </w:r>
    </w:p>
  </w:endnote>
  <w:endnote w:type="continuationSeparator" w:id="0">
    <w:p w:rsidR="00054BAB" w:rsidRDefault="00054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AB" w:rsidRDefault="00054BAB">
      <w:pPr>
        <w:spacing w:line="240" w:lineRule="auto"/>
      </w:pPr>
      <w:r>
        <w:separator/>
      </w:r>
    </w:p>
  </w:footnote>
  <w:footnote w:type="continuationSeparator" w:id="0">
    <w:p w:rsidR="00054BAB" w:rsidRDefault="00054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44" w:rsidRDefault="00054BAB">
    <w:pPr>
      <w:spacing w:after="221"/>
      <w:ind w:left="2079" w:firstLine="0"/>
    </w:pPr>
    <w:r>
      <w:rPr>
        <w:b/>
        <w:sz w:val="24"/>
      </w:rPr>
      <w:t xml:space="preserve">Quarterly </w:t>
    </w:r>
    <w:proofErr w:type="spellStart"/>
    <w:r>
      <w:rPr>
        <w:b/>
        <w:sz w:val="24"/>
      </w:rPr>
      <w:t>MediQuire</w:t>
    </w:r>
    <w:proofErr w:type="spellEnd"/>
    <w:r>
      <w:rPr>
        <w:b/>
        <w:sz w:val="24"/>
      </w:rPr>
      <w:t xml:space="preserve"> Quality Measures Report  </w:t>
    </w:r>
  </w:p>
  <w:p w:rsidR="00605C44" w:rsidRDefault="00054BAB">
    <w:pPr>
      <w:ind w:left="2" w:firstLine="0"/>
      <w:jc w:val="center"/>
    </w:pPr>
    <w:r>
      <w:rPr>
        <w:b/>
        <w:sz w:val="24"/>
      </w:rPr>
      <w:t xml:space="preserve">(Past 12 Months)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44" w:rsidRDefault="00054BAB">
    <w:pPr>
      <w:spacing w:after="221"/>
      <w:ind w:left="0" w:right="2" w:firstLine="0"/>
      <w:jc w:val="center"/>
    </w:pPr>
    <w:r>
      <w:rPr>
        <w:b/>
        <w:sz w:val="24"/>
      </w:rPr>
      <w:t xml:space="preserve">Quarterly </w:t>
    </w:r>
    <w:proofErr w:type="spellStart"/>
    <w:r>
      <w:rPr>
        <w:b/>
        <w:sz w:val="24"/>
      </w:rPr>
      <w:t>MediQuire</w:t>
    </w:r>
    <w:proofErr w:type="spellEnd"/>
    <w:r>
      <w:rPr>
        <w:b/>
        <w:sz w:val="24"/>
      </w:rPr>
      <w:t xml:space="preserve"> Quality Measures Report  </w:t>
    </w:r>
  </w:p>
  <w:p w:rsidR="00605C44" w:rsidRDefault="00054BAB">
    <w:pPr>
      <w:spacing w:after="199"/>
      <w:ind w:left="2" w:firstLine="0"/>
      <w:jc w:val="center"/>
    </w:pPr>
    <w:r>
      <w:rPr>
        <w:b/>
        <w:sz w:val="24"/>
      </w:rPr>
      <w:t xml:space="preserve">(Past 12 Months) </w:t>
    </w:r>
  </w:p>
  <w:p w:rsidR="00605C44" w:rsidRDefault="00054BAB">
    <w:pPr>
      <w:ind w:left="0" w:firstLine="0"/>
    </w:pPr>
    <w:r>
      <w:t xml:space="preserve">Date: 4-11-2017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44" w:rsidRDefault="00054BAB">
    <w:pPr>
      <w:spacing w:after="221"/>
      <w:ind w:left="0" w:right="2" w:firstLine="0"/>
      <w:jc w:val="center"/>
    </w:pPr>
    <w:r>
      <w:rPr>
        <w:b/>
        <w:sz w:val="24"/>
      </w:rPr>
      <w:t xml:space="preserve">Quarterly </w:t>
    </w:r>
    <w:proofErr w:type="spellStart"/>
    <w:r>
      <w:rPr>
        <w:b/>
        <w:sz w:val="24"/>
      </w:rPr>
      <w:t>MediQuire</w:t>
    </w:r>
    <w:proofErr w:type="spellEnd"/>
    <w:r>
      <w:rPr>
        <w:b/>
        <w:sz w:val="24"/>
      </w:rPr>
      <w:t xml:space="preserve"> Quality Measures Report  </w:t>
    </w:r>
  </w:p>
  <w:p w:rsidR="00605C44" w:rsidRDefault="00054BAB">
    <w:pPr>
      <w:spacing w:after="199"/>
      <w:ind w:left="2" w:firstLine="0"/>
      <w:jc w:val="center"/>
    </w:pPr>
    <w:r>
      <w:rPr>
        <w:b/>
        <w:sz w:val="24"/>
      </w:rPr>
      <w:t xml:space="preserve">(Past 12 Months) </w:t>
    </w:r>
  </w:p>
  <w:p w:rsidR="00605C44" w:rsidRDefault="00054BAB">
    <w:pPr>
      <w:ind w:left="0" w:firstLine="0"/>
    </w:pPr>
    <w:r>
      <w:t xml:space="preserve">Date: 4-11-2017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44" w:rsidRDefault="00054BAB">
    <w:pPr>
      <w:spacing w:after="221"/>
      <w:ind w:left="0" w:right="2" w:firstLine="0"/>
      <w:jc w:val="center"/>
    </w:pPr>
    <w:r>
      <w:rPr>
        <w:b/>
        <w:sz w:val="24"/>
      </w:rPr>
      <w:t xml:space="preserve">Quarterly </w:t>
    </w:r>
    <w:proofErr w:type="spellStart"/>
    <w:r>
      <w:rPr>
        <w:b/>
        <w:sz w:val="24"/>
      </w:rPr>
      <w:t>MediQuire</w:t>
    </w:r>
    <w:proofErr w:type="spellEnd"/>
    <w:r>
      <w:rPr>
        <w:b/>
        <w:sz w:val="24"/>
      </w:rPr>
      <w:t xml:space="preserve"> Quality Measures Report  </w:t>
    </w:r>
  </w:p>
  <w:p w:rsidR="00605C44" w:rsidRDefault="00054BAB">
    <w:pPr>
      <w:spacing w:after="199"/>
      <w:ind w:left="2" w:firstLine="0"/>
      <w:jc w:val="center"/>
    </w:pPr>
    <w:r>
      <w:rPr>
        <w:b/>
        <w:sz w:val="24"/>
      </w:rPr>
      <w:t xml:space="preserve">(Past 12 Months) </w:t>
    </w:r>
  </w:p>
  <w:p w:rsidR="00605C44" w:rsidRDefault="00054BAB">
    <w:pPr>
      <w:ind w:left="0" w:firstLine="0"/>
    </w:pPr>
    <w:r>
      <w:t xml:space="preserve">Date: 4-11-2017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44" w:rsidRDefault="00054BAB">
    <w:pPr>
      <w:spacing w:after="221"/>
      <w:ind w:left="0" w:right="2" w:firstLine="0"/>
      <w:jc w:val="center"/>
    </w:pPr>
    <w:r>
      <w:rPr>
        <w:b/>
        <w:sz w:val="24"/>
      </w:rPr>
      <w:t xml:space="preserve">Quarterly </w:t>
    </w:r>
    <w:proofErr w:type="spellStart"/>
    <w:r>
      <w:rPr>
        <w:b/>
        <w:sz w:val="24"/>
      </w:rPr>
      <w:t>MediQuire</w:t>
    </w:r>
    <w:proofErr w:type="spellEnd"/>
    <w:r>
      <w:rPr>
        <w:b/>
        <w:sz w:val="24"/>
      </w:rPr>
      <w:t xml:space="preserve"> Quality Measures Report  </w:t>
    </w:r>
  </w:p>
  <w:p w:rsidR="00605C44" w:rsidRDefault="00054BAB">
    <w:pPr>
      <w:spacing w:after="199"/>
      <w:ind w:left="2" w:firstLine="0"/>
      <w:jc w:val="center"/>
    </w:pPr>
    <w:r>
      <w:rPr>
        <w:b/>
        <w:sz w:val="24"/>
      </w:rPr>
      <w:t xml:space="preserve">(Past 12 Months) </w:t>
    </w:r>
  </w:p>
  <w:p w:rsidR="00605C44" w:rsidRDefault="00054BAB">
    <w:pPr>
      <w:ind w:left="0" w:firstLine="0"/>
    </w:pPr>
    <w:r>
      <w:t xml:space="preserve">Date: 4-11-2017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44" w:rsidRDefault="00054BAB">
    <w:pPr>
      <w:spacing w:after="221"/>
      <w:ind w:left="0" w:right="2" w:firstLine="0"/>
      <w:jc w:val="center"/>
    </w:pPr>
    <w:r>
      <w:rPr>
        <w:b/>
        <w:sz w:val="24"/>
      </w:rPr>
      <w:t xml:space="preserve">Quarterly </w:t>
    </w:r>
    <w:proofErr w:type="spellStart"/>
    <w:r>
      <w:rPr>
        <w:b/>
        <w:sz w:val="24"/>
      </w:rPr>
      <w:t>MediQuire</w:t>
    </w:r>
    <w:proofErr w:type="spellEnd"/>
    <w:r>
      <w:rPr>
        <w:b/>
        <w:sz w:val="24"/>
      </w:rPr>
      <w:t xml:space="preserve"> Quality Measures Report  </w:t>
    </w:r>
  </w:p>
  <w:p w:rsidR="00605C44" w:rsidRDefault="00054BAB">
    <w:pPr>
      <w:spacing w:after="199"/>
      <w:ind w:left="2" w:firstLine="0"/>
      <w:jc w:val="center"/>
    </w:pPr>
    <w:r>
      <w:rPr>
        <w:b/>
        <w:sz w:val="24"/>
      </w:rPr>
      <w:t xml:space="preserve">(Past 12 Months) </w:t>
    </w:r>
  </w:p>
  <w:p w:rsidR="00605C44" w:rsidRDefault="00054BAB">
    <w:pPr>
      <w:ind w:left="0" w:firstLine="0"/>
    </w:pPr>
    <w:r>
      <w:t xml:space="preserve">Date: 4-11-2017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44"/>
    <w:rsid w:val="00054BAB"/>
    <w:rsid w:val="005655B6"/>
    <w:rsid w:val="006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4811C-1479-4389-8635-AE3A2B0E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sland</dc:creator>
  <cp:keywords/>
  <cp:lastModifiedBy>Christina Druen</cp:lastModifiedBy>
  <cp:revision>2</cp:revision>
  <dcterms:created xsi:type="dcterms:W3CDTF">2017-04-12T14:56:00Z</dcterms:created>
  <dcterms:modified xsi:type="dcterms:W3CDTF">2017-04-12T14:56:00Z</dcterms:modified>
</cp:coreProperties>
</file>